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17" w:rsidRPr="00087847" w:rsidRDefault="00776917" w:rsidP="00CE3D00">
      <w:pPr>
        <w:jc w:val="both"/>
        <w:rPr>
          <w:rFonts w:ascii="Cambria" w:eastAsia="Garamond" w:hAnsi="Cambria" w:cs="Garamond"/>
          <w:b/>
          <w:sz w:val="28"/>
          <w:szCs w:val="28"/>
        </w:rPr>
      </w:pPr>
    </w:p>
    <w:p w:rsidR="00633773" w:rsidRPr="00087847" w:rsidRDefault="00633773" w:rsidP="00CE3D00">
      <w:pPr>
        <w:jc w:val="both"/>
        <w:rPr>
          <w:rFonts w:ascii="Cambria" w:eastAsia="Garamond" w:hAnsi="Cambria" w:cs="Garamond"/>
          <w:b/>
          <w:sz w:val="28"/>
          <w:szCs w:val="28"/>
        </w:rPr>
      </w:pPr>
      <w:r w:rsidRPr="00087847">
        <w:rPr>
          <w:rFonts w:ascii="Cambria" w:eastAsia="Garamond" w:hAnsi="Cambria" w:cs="Garamond"/>
          <w:b/>
          <w:sz w:val="28"/>
          <w:szCs w:val="28"/>
        </w:rPr>
        <w:t>Qissebaazi Urdu through Storytelling</w:t>
      </w:r>
    </w:p>
    <w:p w:rsidR="00405F2C" w:rsidRPr="00087847" w:rsidRDefault="00633773" w:rsidP="00CE3D00">
      <w:pPr>
        <w:jc w:val="both"/>
        <w:rPr>
          <w:rFonts w:ascii="Cambria" w:eastAsia="Garamond" w:hAnsi="Cambria" w:cs="Garamond"/>
          <w:b/>
          <w:sz w:val="24"/>
          <w:szCs w:val="24"/>
        </w:rPr>
      </w:pPr>
      <w:r w:rsidRPr="00087847">
        <w:rPr>
          <w:rFonts w:ascii="Cambria" w:eastAsia="Garamond" w:hAnsi="Cambria" w:cs="Garamond"/>
          <w:b/>
          <w:sz w:val="24"/>
          <w:szCs w:val="24"/>
        </w:rPr>
        <w:t>Dr. Tarique Anwar</w:t>
      </w:r>
    </w:p>
    <w:p w:rsidR="00405F2C" w:rsidRPr="00087847" w:rsidRDefault="00633773" w:rsidP="00CE3D00">
      <w:pPr>
        <w:jc w:val="both"/>
        <w:rPr>
          <w:rFonts w:ascii="Cambria" w:eastAsia="Garamond" w:hAnsi="Cambria" w:cs="Garamond"/>
          <w:b/>
          <w:sz w:val="24"/>
          <w:szCs w:val="24"/>
        </w:rPr>
      </w:pPr>
      <w:r w:rsidRPr="00087847">
        <w:rPr>
          <w:rFonts w:ascii="Cambria" w:eastAsia="Garamond" w:hAnsi="Cambria" w:cs="Garamond"/>
          <w:b/>
          <w:sz w:val="24"/>
          <w:szCs w:val="24"/>
        </w:rPr>
        <w:t>Spring 2024</w:t>
      </w:r>
    </w:p>
    <w:p w:rsidR="00405F2C" w:rsidRPr="00087847" w:rsidRDefault="00633773" w:rsidP="00CE3D00">
      <w:pPr>
        <w:jc w:val="both"/>
        <w:rPr>
          <w:rFonts w:ascii="Cambria" w:eastAsia="Garamond" w:hAnsi="Cambria" w:cs="Garamond"/>
          <w:sz w:val="24"/>
          <w:szCs w:val="24"/>
        </w:rPr>
      </w:pPr>
      <w:r w:rsidRPr="00087847">
        <w:rPr>
          <w:rFonts w:ascii="Cambria" w:eastAsia="Garamond" w:hAnsi="Cambria" w:cs="Garamond"/>
          <w:b/>
          <w:sz w:val="24"/>
          <w:szCs w:val="24"/>
        </w:rPr>
        <w:t>Tarique.researcher@gmail.com</w:t>
      </w:r>
    </w:p>
    <w:p w:rsidR="00405F2C" w:rsidRPr="00087847" w:rsidRDefault="00405F2C" w:rsidP="00CE3D00">
      <w:pPr>
        <w:jc w:val="both"/>
        <w:rPr>
          <w:rFonts w:ascii="Cambria" w:eastAsia="Garamond" w:hAnsi="Cambria" w:cs="Garamond"/>
          <w:sz w:val="24"/>
          <w:szCs w:val="24"/>
        </w:rPr>
      </w:pPr>
    </w:p>
    <w:p w:rsidR="00405F2C" w:rsidRPr="00087847" w:rsidRDefault="00405F2C" w:rsidP="00CE3D00">
      <w:pPr>
        <w:jc w:val="both"/>
        <w:rPr>
          <w:rFonts w:ascii="Cambria" w:eastAsia="Garamond" w:hAnsi="Cambria" w:cs="Garamond"/>
          <w:b/>
          <w:sz w:val="24"/>
          <w:szCs w:val="24"/>
        </w:rPr>
      </w:pPr>
      <w:r w:rsidRPr="00087847">
        <w:rPr>
          <w:rFonts w:ascii="Cambria" w:eastAsia="Garamond" w:hAnsi="Cambria" w:cs="Garamond"/>
          <w:b/>
          <w:sz w:val="24"/>
          <w:szCs w:val="24"/>
        </w:rPr>
        <w:t>Course Description</w:t>
      </w:r>
    </w:p>
    <w:p w:rsidR="00633773" w:rsidRPr="00087847" w:rsidRDefault="00633773" w:rsidP="00CE3D00">
      <w:pPr>
        <w:jc w:val="both"/>
        <w:rPr>
          <w:rFonts w:ascii="Cambria" w:hAnsi="Cambria"/>
          <w:sz w:val="24"/>
          <w:szCs w:val="24"/>
        </w:rPr>
      </w:pPr>
      <w:r w:rsidRPr="00087847">
        <w:rPr>
          <w:rFonts w:ascii="Cambria" w:hAnsi="Cambria"/>
          <w:sz w:val="24"/>
          <w:szCs w:val="24"/>
        </w:rPr>
        <w:t xml:space="preserve">Storytelling is a timeless human activity that is older even than writing and is home to one of the oldest, richest and most culturally diverse traditions of the world. This course is directed at individuals who wish to develop their knowledge of Urdu through Storytelling. We will read classic popular Daastans like </w:t>
      </w:r>
      <w:hyperlink r:id="rId5" w:tooltip="Bagh-o-Bahar" w:history="1">
        <w:proofErr w:type="spellStart"/>
        <w:r w:rsidRPr="00087847">
          <w:rPr>
            <w:rStyle w:val="Hyperlink"/>
            <w:rFonts w:ascii="Cambria" w:hAnsi="Cambria"/>
            <w:color w:val="auto"/>
            <w:sz w:val="24"/>
            <w:szCs w:val="24"/>
          </w:rPr>
          <w:t>Bāgh</w:t>
        </w:r>
        <w:proofErr w:type="spellEnd"/>
        <w:r w:rsidRPr="00087847">
          <w:rPr>
            <w:rStyle w:val="Hyperlink"/>
            <w:rFonts w:ascii="Cambria" w:hAnsi="Cambria"/>
            <w:color w:val="auto"/>
            <w:sz w:val="24"/>
            <w:szCs w:val="24"/>
          </w:rPr>
          <w:t xml:space="preserve"> o </w:t>
        </w:r>
        <w:proofErr w:type="spellStart"/>
        <w:r w:rsidRPr="00087847">
          <w:rPr>
            <w:rStyle w:val="Hyperlink"/>
            <w:rFonts w:ascii="Cambria" w:hAnsi="Cambria"/>
            <w:color w:val="auto"/>
            <w:sz w:val="24"/>
            <w:szCs w:val="24"/>
          </w:rPr>
          <w:t>Bahār</w:t>
        </w:r>
        <w:proofErr w:type="spellEnd"/>
      </w:hyperlink>
      <w:r w:rsidRPr="00087847">
        <w:rPr>
          <w:rFonts w:ascii="Cambria" w:hAnsi="Cambria"/>
          <w:sz w:val="24"/>
          <w:szCs w:val="24"/>
        </w:rPr>
        <w:t> (</w:t>
      </w:r>
      <w:proofErr w:type="spellStart"/>
      <w:r w:rsidRPr="00087847">
        <w:rPr>
          <w:rFonts w:ascii="Cambria" w:hAnsi="Cambria"/>
          <w:sz w:val="24"/>
          <w:szCs w:val="24"/>
        </w:rPr>
        <w:t>Qissa-i</w:t>
      </w:r>
      <w:proofErr w:type="spellEnd"/>
      <w:r w:rsidRPr="00087847">
        <w:rPr>
          <w:rFonts w:ascii="Cambria" w:hAnsi="Cambria"/>
          <w:sz w:val="24"/>
          <w:szCs w:val="24"/>
        </w:rPr>
        <w:t xml:space="preserve"> </w:t>
      </w:r>
      <w:proofErr w:type="spellStart"/>
      <w:r w:rsidRPr="00087847">
        <w:rPr>
          <w:rFonts w:ascii="Cambria" w:hAnsi="Cambria"/>
          <w:sz w:val="24"/>
          <w:szCs w:val="24"/>
        </w:rPr>
        <w:t>Chahār</w:t>
      </w:r>
      <w:proofErr w:type="spellEnd"/>
      <w:r w:rsidRPr="00087847">
        <w:rPr>
          <w:rFonts w:ascii="Cambria" w:hAnsi="Cambria"/>
          <w:sz w:val="24"/>
          <w:szCs w:val="24"/>
        </w:rPr>
        <w:t xml:space="preserve"> </w:t>
      </w:r>
      <w:proofErr w:type="spellStart"/>
      <w:r w:rsidRPr="00087847">
        <w:rPr>
          <w:rFonts w:ascii="Cambria" w:hAnsi="Cambria"/>
          <w:sz w:val="24"/>
          <w:szCs w:val="24"/>
        </w:rPr>
        <w:t>Darwesh</w:t>
      </w:r>
      <w:proofErr w:type="spellEnd"/>
      <w:r w:rsidRPr="00087847">
        <w:rPr>
          <w:rFonts w:ascii="Cambria" w:hAnsi="Cambria"/>
          <w:sz w:val="24"/>
          <w:szCs w:val="24"/>
        </w:rPr>
        <w:t xml:space="preserve">), </w:t>
      </w:r>
      <w:hyperlink r:id="rId6" w:tooltip="Hamzanama" w:history="1">
        <w:proofErr w:type="spellStart"/>
        <w:r w:rsidRPr="00087847">
          <w:rPr>
            <w:rStyle w:val="Hyperlink"/>
            <w:rFonts w:ascii="Cambria" w:hAnsi="Cambria"/>
            <w:color w:val="auto"/>
            <w:sz w:val="24"/>
            <w:szCs w:val="24"/>
          </w:rPr>
          <w:t>Dāstān-i</w:t>
        </w:r>
        <w:proofErr w:type="spellEnd"/>
        <w:r w:rsidRPr="00087847">
          <w:rPr>
            <w:rStyle w:val="Hyperlink"/>
            <w:rFonts w:ascii="Cambria" w:hAnsi="Cambria"/>
            <w:color w:val="auto"/>
            <w:sz w:val="24"/>
            <w:szCs w:val="24"/>
          </w:rPr>
          <w:t xml:space="preserve"> </w:t>
        </w:r>
        <w:proofErr w:type="spellStart"/>
        <w:r w:rsidRPr="00087847">
          <w:rPr>
            <w:rStyle w:val="Hyperlink"/>
            <w:rFonts w:ascii="Cambria" w:hAnsi="Cambria"/>
            <w:color w:val="auto"/>
            <w:sz w:val="24"/>
            <w:szCs w:val="24"/>
          </w:rPr>
          <w:t>Amīr</w:t>
        </w:r>
        <w:proofErr w:type="spellEnd"/>
        <w:r w:rsidRPr="00087847">
          <w:rPr>
            <w:rStyle w:val="Hyperlink"/>
            <w:rFonts w:ascii="Cambria" w:hAnsi="Cambria"/>
            <w:color w:val="auto"/>
            <w:sz w:val="24"/>
            <w:szCs w:val="24"/>
          </w:rPr>
          <w:t xml:space="preserve"> Hamza</w:t>
        </w:r>
      </w:hyperlink>
      <w:r w:rsidRPr="00087847">
        <w:rPr>
          <w:rFonts w:ascii="Cambria" w:hAnsi="Cambria"/>
          <w:sz w:val="24"/>
          <w:szCs w:val="24"/>
        </w:rPr>
        <w:t xml:space="preserve">, </w:t>
      </w:r>
      <w:hyperlink r:id="rId7" w:tooltip="Fasana ajaeeb (page does not exist)" w:history="1">
        <w:proofErr w:type="spellStart"/>
        <w:r w:rsidRPr="00087847">
          <w:rPr>
            <w:rStyle w:val="Hyperlink"/>
            <w:rFonts w:ascii="Cambria" w:hAnsi="Cambria"/>
            <w:color w:val="auto"/>
            <w:sz w:val="24"/>
            <w:szCs w:val="24"/>
          </w:rPr>
          <w:t>Fasana</w:t>
        </w:r>
        <w:proofErr w:type="spellEnd"/>
        <w:r w:rsidRPr="00087847">
          <w:rPr>
            <w:rStyle w:val="Hyperlink"/>
            <w:rFonts w:ascii="Cambria" w:hAnsi="Cambria"/>
            <w:color w:val="auto"/>
            <w:sz w:val="24"/>
            <w:szCs w:val="24"/>
          </w:rPr>
          <w:t xml:space="preserve"> </w:t>
        </w:r>
        <w:proofErr w:type="spellStart"/>
        <w:r w:rsidRPr="00087847">
          <w:rPr>
            <w:rStyle w:val="Hyperlink"/>
            <w:rFonts w:ascii="Cambria" w:hAnsi="Cambria"/>
            <w:color w:val="auto"/>
            <w:sz w:val="24"/>
            <w:szCs w:val="24"/>
          </w:rPr>
          <w:t>ajaeeb</w:t>
        </w:r>
        <w:proofErr w:type="spellEnd"/>
      </w:hyperlink>
      <w:r w:rsidRPr="00087847">
        <w:rPr>
          <w:rFonts w:ascii="Cambria" w:hAnsi="Cambria"/>
          <w:sz w:val="24"/>
          <w:szCs w:val="24"/>
        </w:rPr>
        <w:t xml:space="preserve">, that have circulated in India and across the world and interpret them in relation to enduring questions about power, justice, identity, knowledge and love. The Study of Qissebaazi is framed for the students to learn about storytelling in the Urdu language </w:t>
      </w:r>
      <w:r w:rsidR="00776917" w:rsidRPr="00087847">
        <w:rPr>
          <w:rFonts w:ascii="Cambria" w:hAnsi="Cambria"/>
          <w:sz w:val="24"/>
          <w:szCs w:val="24"/>
        </w:rPr>
        <w:t>focusing</w:t>
      </w:r>
      <w:r w:rsidRPr="00087847">
        <w:rPr>
          <w:rFonts w:ascii="Cambria" w:hAnsi="Cambria"/>
          <w:sz w:val="24"/>
          <w:szCs w:val="24"/>
        </w:rPr>
        <w:t xml:space="preserve"> on popu</w:t>
      </w:r>
      <w:r w:rsidR="00715842" w:rsidRPr="00087847">
        <w:rPr>
          <w:rFonts w:ascii="Cambria" w:hAnsi="Cambria"/>
          <w:sz w:val="24"/>
          <w:szCs w:val="24"/>
        </w:rPr>
        <w:t>lar Daastans and short stories.</w:t>
      </w:r>
    </w:p>
    <w:p w:rsidR="00405F2C" w:rsidRPr="00087847" w:rsidRDefault="00405F2C" w:rsidP="00CE3D00">
      <w:pPr>
        <w:jc w:val="both"/>
        <w:rPr>
          <w:rFonts w:ascii="Cambria" w:eastAsia="Garamond" w:hAnsi="Cambria" w:cs="Garamond"/>
          <w:b/>
          <w:sz w:val="24"/>
          <w:szCs w:val="24"/>
        </w:rPr>
      </w:pPr>
      <w:r w:rsidRPr="00087847">
        <w:rPr>
          <w:rFonts w:ascii="Cambria" w:eastAsia="Garamond" w:hAnsi="Cambria" w:cs="Garamond"/>
          <w:b/>
          <w:sz w:val="24"/>
          <w:szCs w:val="24"/>
        </w:rPr>
        <w:t xml:space="preserve"> </w:t>
      </w:r>
    </w:p>
    <w:p w:rsidR="00405F2C" w:rsidRPr="00087847" w:rsidRDefault="00405F2C" w:rsidP="00CE3D00">
      <w:pPr>
        <w:jc w:val="both"/>
        <w:rPr>
          <w:rFonts w:ascii="Cambria" w:eastAsia="Garamond" w:hAnsi="Cambria" w:cs="Garamond"/>
          <w:sz w:val="24"/>
          <w:szCs w:val="24"/>
        </w:rPr>
      </w:pPr>
      <w:r w:rsidRPr="00087847">
        <w:rPr>
          <w:rFonts w:ascii="Cambria" w:eastAsia="Garamond" w:hAnsi="Cambria" w:cs="Garamond"/>
          <w:b/>
          <w:sz w:val="24"/>
          <w:szCs w:val="24"/>
        </w:rPr>
        <w:t xml:space="preserve">Attendance for lectures: 15% - </w:t>
      </w:r>
      <w:r w:rsidRPr="00087847">
        <w:rPr>
          <w:rFonts w:ascii="Cambria" w:eastAsia="Garamond" w:hAnsi="Cambria" w:cs="Garamond"/>
          <w:sz w:val="24"/>
          <w:szCs w:val="24"/>
        </w:rPr>
        <w:t>Attendance is mandatory. Each absence will lead to loss of the attendance grade and more than 5 absences will be an automatic fail for the entire course.</w:t>
      </w:r>
    </w:p>
    <w:p w:rsidR="00087847" w:rsidRPr="00087847" w:rsidRDefault="00087847" w:rsidP="00CE3D00">
      <w:pPr>
        <w:jc w:val="both"/>
        <w:rPr>
          <w:rFonts w:ascii="Cambria" w:eastAsia="Garamond" w:hAnsi="Cambria" w:cs="Garamond"/>
          <w:sz w:val="24"/>
          <w:szCs w:val="24"/>
        </w:rPr>
      </w:pPr>
    </w:p>
    <w:p w:rsidR="00087847" w:rsidRPr="00087847" w:rsidRDefault="00087847" w:rsidP="00087847">
      <w:pPr>
        <w:jc w:val="both"/>
        <w:rPr>
          <w:rFonts w:ascii="Cambria" w:eastAsia="Garamond" w:hAnsi="Cambria" w:cs="Garamond"/>
          <w:sz w:val="24"/>
          <w:szCs w:val="24"/>
        </w:rPr>
      </w:pPr>
      <w:r w:rsidRPr="00087847">
        <w:rPr>
          <w:rFonts w:ascii="Cambria" w:eastAsia="Garamond" w:hAnsi="Cambria" w:cs="Garamond"/>
          <w:b/>
          <w:sz w:val="24"/>
          <w:szCs w:val="24"/>
        </w:rPr>
        <w:t>Laptop, Mobile Phones &amp; Recorder Policy</w:t>
      </w:r>
      <w:r w:rsidRPr="00087847">
        <w:rPr>
          <w:rFonts w:ascii="Cambria" w:eastAsia="Garamond" w:hAnsi="Cambria" w:cs="Garamond"/>
          <w:b/>
          <w:sz w:val="24"/>
          <w:szCs w:val="24"/>
        </w:rPr>
        <w:t xml:space="preserve">: </w:t>
      </w:r>
      <w:r w:rsidRPr="00087847">
        <w:rPr>
          <w:rFonts w:ascii="Cambria" w:eastAsia="Garamond" w:hAnsi="Cambria" w:cs="Garamond"/>
          <w:sz w:val="24"/>
          <w:szCs w:val="24"/>
        </w:rPr>
        <w:t>No laptops for lectures will be allowed. Please let the instructor know in advance if you have any disability which requires you to use a computer.</w:t>
      </w:r>
    </w:p>
    <w:p w:rsidR="002952FE" w:rsidRPr="00087847" w:rsidRDefault="002952FE" w:rsidP="00CE3D00">
      <w:pPr>
        <w:ind w:left="45"/>
        <w:jc w:val="both"/>
        <w:rPr>
          <w:rFonts w:ascii="Cambria" w:eastAsia="Garamond" w:hAnsi="Cambria" w:cs="Garamond"/>
          <w:sz w:val="24"/>
          <w:szCs w:val="24"/>
        </w:rPr>
      </w:pPr>
      <w:bookmarkStart w:id="0" w:name="_GoBack"/>
      <w:bookmarkEnd w:id="0"/>
    </w:p>
    <w:p w:rsidR="00CE3D00" w:rsidRPr="00087847" w:rsidRDefault="00CE3D00" w:rsidP="00CE3D00">
      <w:pPr>
        <w:jc w:val="both"/>
        <w:rPr>
          <w:rFonts w:ascii="Cambria" w:hAnsi="Cambria" w:cs="Open Sans"/>
          <w:color w:val="010101"/>
          <w:sz w:val="24"/>
          <w:szCs w:val="24"/>
          <w:shd w:val="clear" w:color="auto" w:fill="FFFFFF"/>
        </w:rPr>
      </w:pPr>
      <w:r w:rsidRPr="00087847">
        <w:rPr>
          <w:rFonts w:ascii="Cambria" w:hAnsi="Cambria" w:cs="Open Sans"/>
          <w:b/>
          <w:color w:val="010101"/>
          <w:sz w:val="24"/>
          <w:szCs w:val="24"/>
          <w:shd w:val="clear" w:color="auto" w:fill="FFFFFF"/>
        </w:rPr>
        <w:t>Note:</w:t>
      </w:r>
      <w:r w:rsidRPr="00087847">
        <w:rPr>
          <w:rFonts w:ascii="Cambria" w:hAnsi="Cambria" w:cs="Open Sans"/>
          <w:color w:val="010101"/>
          <w:sz w:val="24"/>
          <w:szCs w:val="24"/>
          <w:shd w:val="clear" w:color="auto" w:fill="FFFFFF"/>
        </w:rPr>
        <w:t xml:space="preserve"> You might be wondering about the script used for writing Urdu. It's nothing to stress about! You will be able to decipher, read and write it by the end of the course.</w:t>
      </w:r>
    </w:p>
    <w:p w:rsidR="0076719C" w:rsidRPr="00087847" w:rsidRDefault="0076719C" w:rsidP="00CE3D00">
      <w:pPr>
        <w:jc w:val="both"/>
        <w:rPr>
          <w:rFonts w:ascii="Cambria" w:hAnsi="Cambria"/>
          <w:sz w:val="24"/>
          <w:szCs w:val="24"/>
        </w:rPr>
      </w:pPr>
    </w:p>
    <w:sectPr w:rsidR="0076719C" w:rsidRPr="000878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69C7"/>
    <w:multiLevelType w:val="hybridMultilevel"/>
    <w:tmpl w:val="4E86D212"/>
    <w:lvl w:ilvl="0" w:tplc="12AA49E6">
      <w:start w:val="1"/>
      <w:numFmt w:val="upperRoman"/>
      <w:lvlText w:val="%1."/>
      <w:lvlJc w:val="left"/>
      <w:pPr>
        <w:ind w:left="765" w:hanging="72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2F75616C"/>
    <w:multiLevelType w:val="multilevel"/>
    <w:tmpl w:val="548835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6C138F9"/>
    <w:multiLevelType w:val="multilevel"/>
    <w:tmpl w:val="CD826D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14704DB"/>
    <w:multiLevelType w:val="multilevel"/>
    <w:tmpl w:val="E8D6F9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43710734"/>
    <w:multiLevelType w:val="multilevel"/>
    <w:tmpl w:val="0486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320B5B"/>
    <w:multiLevelType w:val="multilevel"/>
    <w:tmpl w:val="B79C60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47B40F2B"/>
    <w:multiLevelType w:val="multilevel"/>
    <w:tmpl w:val="24FE7B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8ED6BC7"/>
    <w:multiLevelType w:val="multilevel"/>
    <w:tmpl w:val="10FE29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nsid w:val="51FD19DF"/>
    <w:multiLevelType w:val="multilevel"/>
    <w:tmpl w:val="513E44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nsid w:val="6AF16FBE"/>
    <w:multiLevelType w:val="multilevel"/>
    <w:tmpl w:val="1FC4FB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0EC6F1C"/>
    <w:multiLevelType w:val="multilevel"/>
    <w:tmpl w:val="BF8293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nsid w:val="710D5E89"/>
    <w:multiLevelType w:val="multilevel"/>
    <w:tmpl w:val="EBF6E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DC3AD4"/>
    <w:multiLevelType w:val="multilevel"/>
    <w:tmpl w:val="3BFE0D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6"/>
  </w:num>
  <w:num w:numId="3">
    <w:abstractNumId w:val="1"/>
  </w:num>
  <w:num w:numId="4">
    <w:abstractNumId w:val="3"/>
  </w:num>
  <w:num w:numId="5">
    <w:abstractNumId w:val="10"/>
  </w:num>
  <w:num w:numId="6">
    <w:abstractNumId w:val="11"/>
  </w:num>
  <w:num w:numId="7">
    <w:abstractNumId w:val="4"/>
  </w:num>
  <w:num w:numId="8">
    <w:abstractNumId w:val="5"/>
  </w:num>
  <w:num w:numId="9">
    <w:abstractNumId w:val="8"/>
  </w:num>
  <w:num w:numId="10">
    <w:abstractNumId w:val="9"/>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2C"/>
    <w:rsid w:val="00087847"/>
    <w:rsid w:val="002952FE"/>
    <w:rsid w:val="00405F2C"/>
    <w:rsid w:val="00633773"/>
    <w:rsid w:val="00715842"/>
    <w:rsid w:val="0076719C"/>
    <w:rsid w:val="00776917"/>
    <w:rsid w:val="00866DB0"/>
    <w:rsid w:val="00CE3D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923B9-34ED-41DC-86E8-9B7E85C9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5F2C"/>
    <w:pPr>
      <w:spacing w:after="0" w:line="276" w:lineRule="auto"/>
    </w:pPr>
    <w:rPr>
      <w:rFonts w:ascii="Arial" w:eastAsia="Arial" w:hAnsi="Arial" w:cs="Arial"/>
      <w:lang w:val="en" w:eastAsia="en-IN"/>
    </w:rPr>
  </w:style>
  <w:style w:type="paragraph" w:styleId="Heading1">
    <w:name w:val="heading 1"/>
    <w:basedOn w:val="Normal"/>
    <w:next w:val="Normal"/>
    <w:link w:val="Heading1Char"/>
    <w:rsid w:val="00405F2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F2C"/>
    <w:rPr>
      <w:rFonts w:ascii="Arial" w:eastAsia="Arial" w:hAnsi="Arial" w:cs="Arial"/>
      <w:sz w:val="40"/>
      <w:szCs w:val="40"/>
      <w:lang w:val="en" w:eastAsia="en-IN"/>
    </w:rPr>
  </w:style>
  <w:style w:type="character" w:styleId="Hyperlink">
    <w:name w:val="Hyperlink"/>
    <w:basedOn w:val="DefaultParagraphFont"/>
    <w:uiPriority w:val="99"/>
    <w:unhideWhenUsed/>
    <w:rsid w:val="00633773"/>
    <w:rPr>
      <w:color w:val="0000FF"/>
      <w:u w:val="single"/>
    </w:rPr>
  </w:style>
  <w:style w:type="paragraph" w:styleId="ListParagraph">
    <w:name w:val="List Paragraph"/>
    <w:basedOn w:val="Normal"/>
    <w:uiPriority w:val="34"/>
    <w:qFormat/>
    <w:rsid w:val="0029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ndex.php?title=Fasana_ajaeeb&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amzanama" TargetMode="External"/><Relationship Id="rId5" Type="http://schemas.openxmlformats.org/officeDocument/2006/relationships/hyperlink" Target="https://en.wikipedia.org/wiki/Bagh-o-Bah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2023-12-16T17:22:00Z</dcterms:created>
  <dcterms:modified xsi:type="dcterms:W3CDTF">2023-12-16T18:06:00Z</dcterms:modified>
</cp:coreProperties>
</file>